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TEAM EVENT WAIVER and AUTHORITY FORM </w:t>
      </w:r>
    </w:p>
    <w:p w:rsidR="00000000" w:rsidDel="00000000" w:rsidP="00000000" w:rsidRDefault="00000000" w:rsidRPr="00000000" w14:paraId="00000003">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Ki Uta Ki Tai Waka Challenge Saturday 26 October 2024</w:t>
      </w:r>
    </w:p>
    <w:p w:rsidR="00000000" w:rsidDel="00000000" w:rsidP="00000000" w:rsidRDefault="00000000" w:rsidRPr="00000000" w14:paraId="00000004">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Marakura Yacht Club, Lake Te Anau</w:t>
      </w:r>
    </w:p>
    <w:p w:rsidR="00000000" w:rsidDel="00000000" w:rsidP="00000000" w:rsidRDefault="00000000" w:rsidRPr="00000000" w14:paraId="00000005">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Brought to by; Kōrari Māori Public Health – Ngā Kete Matauranga Pounamu Trust </w:t>
      </w: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0">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1">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2">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bookmarkStart w:colFirst="0" w:colLast="0" w:name="_heading=h.gjdgxs" w:id="0"/>
      <w:bookmarkEnd w:id="0"/>
      <w:r w:rsidDel="00000000" w:rsidR="00000000" w:rsidRPr="00000000">
        <w:rPr>
          <w:rFonts w:ascii="Calibri" w:cs="Calibri" w:eastAsia="Calibri" w:hAnsi="Calibri"/>
          <w:b w:val="1"/>
          <w:sz w:val="22"/>
          <w:szCs w:val="22"/>
          <w:rtl w:val="0"/>
        </w:rPr>
        <w:t xml:space="preserve">The Waiver must be explained to all individuals and consideration must be given for those participants who may not be able to read or understand English. </w:t>
      </w:r>
    </w:p>
    <w:p w:rsidR="00000000" w:rsidDel="00000000" w:rsidP="00000000" w:rsidRDefault="00000000" w:rsidRPr="00000000" w14:paraId="00000015">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_____________________________________________________________</w:t>
      </w:r>
    </w:p>
    <w:p w:rsidR="00000000" w:rsidDel="00000000" w:rsidP="00000000" w:rsidRDefault="00000000" w:rsidRPr="00000000" w14:paraId="00000018">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9">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39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1552"/>
        <w:gridCol w:w="1552"/>
        <w:gridCol w:w="1552"/>
        <w:gridCol w:w="3368"/>
        <w:gridCol w:w="3368"/>
        <w:tblGridChange w:id="0">
          <w:tblGrid>
            <w:gridCol w:w="2565"/>
            <w:gridCol w:w="1552"/>
            <w:gridCol w:w="1552"/>
            <w:gridCol w:w="1552"/>
            <w:gridCol w:w="3368"/>
            <w:gridCol w:w="3368"/>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7">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l/QElFMzsBpihE5FAmo1vOjww==">CgMxLjAyCGguZ2pkZ3hzOAByITEwUVZwMVFUdktEN2tLYlViWHRiRDZmNEF4R1pWNlUzNw==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2024-08-22T02:23:00Z</dcterms:created>
  <dc:creator>Waka Ama1</dc:creator>
</cp:coreProperties>
</file>